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01" w:rsidRPr="00D42A38" w:rsidRDefault="00A32CDA" w:rsidP="00D42A38">
      <w:r>
        <w:rPr>
          <w:noProof/>
          <w:lang w:eastAsia="fr-FR"/>
        </w:rPr>
        <w:pict>
          <v:rect id="_x0000_s1028" style="position:absolute;margin-left:131.65pt;margin-top:-19.3pt;width:339.15pt;height:108pt;z-index:251660288" fillcolor="#fde9d9 [665]">
            <v:textbox>
              <w:txbxContent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465686" w:rsidRDefault="00D42A38" w:rsidP="00D3785D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46568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>Bulletin d’Inscription</w:t>
                  </w:r>
                </w:p>
                <w:p w:rsidR="00D42A38" w:rsidRPr="00D3785D" w:rsidRDefault="00D42A38" w:rsidP="00807321">
                  <w:pPr>
                    <w:spacing w:after="0"/>
                    <w:jc w:val="center"/>
                    <w:rPr>
                      <w:b/>
                      <w:bCs/>
                      <w:color w:val="E36C0A" w:themeColor="accent6" w:themeShade="BF"/>
                      <w:sz w:val="8"/>
                      <w:szCs w:val="8"/>
                    </w:rPr>
                  </w:pPr>
                </w:p>
                <w:p w:rsidR="00D42A38" w:rsidRPr="00D3785D" w:rsidRDefault="00D42A38" w:rsidP="005C1055">
                  <w:pPr>
                    <w:spacing w:after="0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D42A38" w:rsidRDefault="00D42A38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Excel 2016 : acquérir les fondamentaux</w:t>
                  </w:r>
                </w:p>
                <w:p w:rsidR="00B6201C" w:rsidRDefault="00B6201C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</w:p>
                <w:p w:rsidR="00D42A38" w:rsidRPr="00D3785D" w:rsidRDefault="00D42A38" w:rsidP="00733524">
                  <w:pPr>
                    <w:spacing w:after="0" w:line="240" w:lineRule="auto"/>
                    <w:jc w:val="center"/>
                    <w:rPr>
                      <w:rFonts w:ascii="Candara" w:hAnsi="Candara"/>
                      <w:b/>
                      <w:bCs/>
                      <w:color w:val="000000" w:themeColor="text1"/>
                    </w:rPr>
                  </w:pPr>
                  <w:r>
                    <w:rPr>
                      <w:rFonts w:ascii="Candara" w:hAnsi="Candara"/>
                      <w:b/>
                      <w:bCs/>
                      <w:color w:val="000000" w:themeColor="text1"/>
                    </w:rPr>
                    <w:t>Excel avancé : Tableaux de bord interactifs</w:t>
                  </w:r>
                </w:p>
                <w:p w:rsidR="00D42A38" w:rsidRPr="00D3785D" w:rsidRDefault="00D42A38" w:rsidP="005F7E96">
                  <w:pPr>
                    <w:spacing w:after="0"/>
                    <w:jc w:val="center"/>
                    <w:rPr>
                      <w:rFonts w:ascii="BrandonGrotesqueMedium" w:hAnsi="BrandonGrotesqueMedium"/>
                      <w:color w:val="000000" w:themeColor="text1"/>
                      <w:sz w:val="8"/>
                      <w:szCs w:val="8"/>
                    </w:rPr>
                  </w:pPr>
                </w:p>
                <w:p w:rsidR="00D42A38" w:rsidRPr="004B397E" w:rsidRDefault="00D42A38" w:rsidP="00095B5A">
                  <w:pPr>
                    <w:spacing w:after="0"/>
                    <w:jc w:val="center"/>
                    <w:rPr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C11F0B" w:rsidRPr="00C11F0B">
        <w:rPr>
          <w:noProof/>
          <w:lang w:eastAsia="fr-FR"/>
        </w:rPr>
        <w:drawing>
          <wp:inline distT="0" distB="0" distL="0" distR="0">
            <wp:extent cx="1285874" cy="904875"/>
            <wp:effectExtent l="19050" t="0" r="0" b="0"/>
            <wp:docPr id="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cci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986" cy="908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CA5" w:rsidRPr="00D3785D" w:rsidRDefault="00A32CDA">
      <w:pPr>
        <w:rPr>
          <w:rFonts w:ascii="Candara" w:hAnsi="Candara"/>
        </w:rPr>
      </w:pPr>
      <w:r>
        <w:rPr>
          <w:rFonts w:ascii="Candara" w:hAnsi="Candara"/>
          <w:noProof/>
          <w:lang w:eastAsia="fr-FR"/>
        </w:rPr>
        <w:pict>
          <v:rect id="_x0000_s1036" style="position:absolute;margin-left:8.8pt;margin-top:21.4pt;width:453.75pt;height:131.8pt;z-index:251667456" fillcolor="white [3212]">
            <v:textbox style="mso-next-textbox:#_x0000_s1036">
              <w:txbxContent>
                <w:p w:rsidR="00D42A38" w:rsidRDefault="00D42A38" w:rsidP="00F53F1E">
                  <w:r w:rsidRPr="00342CF6">
                    <w:rPr>
                      <w:b/>
                      <w:bCs/>
                    </w:rPr>
                    <w:t>Raison sociale</w:t>
                  </w:r>
                  <w:r>
                    <w:t> :………………………………………………………………….………………………………………..………………….</w:t>
                  </w:r>
                </w:p>
                <w:p w:rsidR="00D42A38" w:rsidRPr="00FD1E56" w:rsidRDefault="00D42A38" w:rsidP="00FD1E56">
                  <w:pPr>
                    <w:rPr>
                      <w:b/>
                      <w:bCs/>
                    </w:rPr>
                  </w:pPr>
                  <w:r w:rsidRPr="00342CF6">
                    <w:rPr>
                      <w:b/>
                      <w:bCs/>
                    </w:rPr>
                    <w:t>Gérant </w:t>
                  </w:r>
                  <w:r>
                    <w:t xml:space="preserve"> </w:t>
                  </w:r>
                  <w:r w:rsidRPr="00FD1E56">
                    <w:rPr>
                      <w:b/>
                      <w:bCs/>
                    </w:rPr>
                    <w:t>ou responsable</w:t>
                  </w:r>
                  <w:r>
                    <w:rPr>
                      <w:b/>
                      <w:bCs/>
                    </w:rPr>
                    <w:t xml:space="preserve"> Formation …………………………………………………………………………………………</w:t>
                  </w:r>
                </w:p>
                <w:p w:rsidR="00D42A38" w:rsidRPr="00D71A07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Adresse</w:t>
                  </w:r>
                  <w:r w:rsidRPr="00D71A07">
                    <w:rPr>
                      <w:b/>
                      <w:bCs/>
                    </w:rPr>
                    <w:t> :</w:t>
                  </w:r>
                  <w:r>
                    <w:rPr>
                      <w:b/>
                      <w:bCs/>
                    </w:rPr>
                    <w:t>…………………………………………………………………………………………………………………………………….</w:t>
                  </w:r>
                </w:p>
                <w:p w:rsidR="00D42A38" w:rsidRDefault="00D42A38" w:rsidP="00342CF6">
                  <w:r w:rsidRPr="00B6460A">
                    <w:rPr>
                      <w:b/>
                      <w:bCs/>
                    </w:rPr>
                    <w:t>Tél/GSM</w:t>
                  </w:r>
                  <w:r>
                    <w:t> :………………………………………………………………………………………………………………………….…………...</w:t>
                  </w:r>
                </w:p>
                <w:p w:rsidR="00D42A38" w:rsidRDefault="00D42A38" w:rsidP="00342CF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Fax/E-mail :………………………………………………………………………………………………………………………………</w:t>
                  </w:r>
                </w:p>
                <w:p w:rsidR="00D42A38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Pr="00D71A07" w:rsidRDefault="00D42A38" w:rsidP="00342CF6">
                  <w:pPr>
                    <w:jc w:val="center"/>
                    <w:rPr>
                      <w:b/>
                      <w:bCs/>
                    </w:rPr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  <w:p w:rsidR="00D42A38" w:rsidRDefault="00D42A38" w:rsidP="00342CF6">
                  <w:pPr>
                    <w:jc w:val="center"/>
                  </w:pPr>
                </w:p>
              </w:txbxContent>
            </v:textbox>
          </v:rect>
        </w:pict>
      </w: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F2CA5" w:rsidRPr="00D3785D" w:rsidRDefault="00DF2CA5" w:rsidP="00DF2CA5">
      <w:pPr>
        <w:rPr>
          <w:rFonts w:ascii="Candara" w:hAnsi="Candara"/>
        </w:rPr>
      </w:pPr>
    </w:p>
    <w:p w:rsidR="00DA6BFB" w:rsidRPr="00D3785D" w:rsidRDefault="00DA6BFB" w:rsidP="00DF2CA5">
      <w:pPr>
        <w:rPr>
          <w:rFonts w:ascii="Candara" w:hAnsi="Candara"/>
        </w:rPr>
      </w:pPr>
    </w:p>
    <w:p w:rsidR="00A05947" w:rsidRPr="00D3785D" w:rsidRDefault="00A05947" w:rsidP="00DF2CA5">
      <w:pPr>
        <w:rPr>
          <w:rFonts w:ascii="Candara" w:hAnsi="Candara"/>
          <w:sz w:val="12"/>
          <w:szCs w:val="12"/>
        </w:rPr>
      </w:pPr>
    </w:p>
    <w:p w:rsidR="00DF2CA5" w:rsidRDefault="00A3303A" w:rsidP="00DF2CA5">
      <w:pPr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</w:rPr>
        <w:t xml:space="preserve">    </w:t>
      </w:r>
      <w:r w:rsidRPr="00D3785D">
        <w:rPr>
          <w:rFonts w:ascii="Candara" w:hAnsi="Candara"/>
          <w:b/>
          <w:bCs/>
          <w:u w:val="single"/>
        </w:rPr>
        <w:t xml:space="preserve"> </w:t>
      </w:r>
      <w:r w:rsidR="00DF2CA5" w:rsidRPr="00D3785D">
        <w:rPr>
          <w:rFonts w:ascii="Candara" w:hAnsi="Candara"/>
          <w:b/>
          <w:bCs/>
          <w:u w:val="single"/>
        </w:rPr>
        <w:t>Liste des participants :</w:t>
      </w:r>
    </w:p>
    <w:p w:rsidR="00D42A38" w:rsidRPr="00D42A38" w:rsidRDefault="00D42A38" w:rsidP="00D42A38">
      <w:pPr>
        <w:spacing w:after="0"/>
        <w:jc w:val="center"/>
        <w:rPr>
          <w:rFonts w:ascii="Candara" w:hAnsi="Candara"/>
          <w:b/>
          <w:bCs/>
          <w:color w:val="E36C0A" w:themeColor="accent6" w:themeShade="BF"/>
          <w:sz w:val="24"/>
          <w:szCs w:val="24"/>
        </w:rPr>
      </w:pPr>
      <w:r w:rsidRPr="00D42A38">
        <w:rPr>
          <w:rFonts w:ascii="Candara" w:hAnsi="Candara"/>
          <w:b/>
          <w:bCs/>
          <w:color w:val="E36C0A" w:themeColor="accent6" w:themeShade="BF"/>
          <w:sz w:val="24"/>
          <w:szCs w:val="24"/>
          <w:u w:val="single"/>
        </w:rPr>
        <w:t>Thème N°1 :</w:t>
      </w:r>
      <w:r w:rsidRPr="00D42A38">
        <w:rPr>
          <w:rFonts w:ascii="Candara" w:hAnsi="Candara"/>
          <w:b/>
          <w:bCs/>
          <w:color w:val="E36C0A" w:themeColor="accent6" w:themeShade="BF"/>
          <w:sz w:val="24"/>
          <w:szCs w:val="24"/>
        </w:rPr>
        <w:t xml:space="preserve"> Excel 2016 : acquérir les fondamentaux</w:t>
      </w:r>
      <w:r w:rsidR="007D4418">
        <w:rPr>
          <w:rFonts w:ascii="Candara" w:hAnsi="Candara"/>
          <w:b/>
          <w:bCs/>
          <w:color w:val="E36C0A" w:themeColor="accent6" w:themeShade="BF"/>
          <w:sz w:val="24"/>
          <w:szCs w:val="24"/>
        </w:rPr>
        <w:t xml:space="preserve"> : </w:t>
      </w:r>
      <w:r w:rsidR="007D4418" w:rsidRPr="007D4418">
        <w:rPr>
          <w:rFonts w:ascii="Candara" w:hAnsi="Candara"/>
          <w:b/>
          <w:bCs/>
          <w:color w:val="E36C0A" w:themeColor="accent6" w:themeShade="BF"/>
          <w:sz w:val="24"/>
          <w:szCs w:val="24"/>
        </w:rPr>
        <w:t>20-21 et 22 juillet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807321" w:rsidRPr="00D3785D" w:rsidTr="00A05947">
        <w:tc>
          <w:tcPr>
            <w:tcW w:w="3223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F2CA5" w:rsidRPr="00D3785D" w:rsidRDefault="00DF2CA5" w:rsidP="00807321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DF2CA5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30424" w:rsidRPr="00D3785D" w:rsidRDefault="00830424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</w:t>
            </w:r>
          </w:p>
        </w:tc>
        <w:tc>
          <w:tcPr>
            <w:tcW w:w="2466" w:type="dxa"/>
            <w:vAlign w:val="center"/>
          </w:tcPr>
          <w:p w:rsidR="00DF2CA5" w:rsidRPr="00D3785D" w:rsidRDefault="00DF2CA5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  <w:r w:rsidR="00807321" w:rsidRPr="00D3785D">
              <w:rPr>
                <w:rFonts w:asciiTheme="majorBidi" w:hAnsiTheme="majorBidi" w:cstheme="majorBidi"/>
                <w:sz w:val="18"/>
                <w:szCs w:val="18"/>
              </w:rPr>
              <w:t>…..</w:t>
            </w: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</w:t>
            </w:r>
          </w:p>
        </w:tc>
      </w:tr>
      <w:tr w:rsidR="00807321" w:rsidRPr="00D3785D" w:rsidTr="00D3785D">
        <w:tc>
          <w:tcPr>
            <w:tcW w:w="3223" w:type="dxa"/>
            <w:vAlign w:val="center"/>
          </w:tcPr>
          <w:p w:rsidR="00807321" w:rsidRPr="00D3785D" w:rsidRDefault="00DC0B53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807321" w:rsidRPr="00D3785D" w:rsidRDefault="00807321" w:rsidP="00D3785D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</w:tbl>
    <w:p w:rsidR="00D42A38" w:rsidRPr="00D42A38" w:rsidRDefault="00D42A38" w:rsidP="00D42A38">
      <w:pPr>
        <w:spacing w:after="0"/>
        <w:jc w:val="center"/>
        <w:rPr>
          <w:rFonts w:ascii="Candara" w:hAnsi="Candara"/>
          <w:b/>
          <w:bCs/>
          <w:color w:val="E36C0A" w:themeColor="accent6" w:themeShade="BF"/>
          <w:sz w:val="24"/>
          <w:szCs w:val="24"/>
        </w:rPr>
      </w:pPr>
      <w:r>
        <w:rPr>
          <w:rFonts w:ascii="Candara" w:hAnsi="Candara"/>
          <w:b/>
          <w:bCs/>
          <w:color w:val="E36C0A" w:themeColor="accent6" w:themeShade="BF"/>
          <w:sz w:val="24"/>
          <w:szCs w:val="24"/>
          <w:u w:val="single"/>
        </w:rPr>
        <w:t>Thème N°2</w:t>
      </w:r>
      <w:r w:rsidRPr="00D42A38">
        <w:rPr>
          <w:rFonts w:ascii="Candara" w:hAnsi="Candara"/>
          <w:b/>
          <w:bCs/>
          <w:color w:val="E36C0A" w:themeColor="accent6" w:themeShade="BF"/>
          <w:sz w:val="24"/>
          <w:szCs w:val="24"/>
          <w:u w:val="single"/>
        </w:rPr>
        <w:t> :</w:t>
      </w:r>
      <w:r w:rsidRPr="00D42A38">
        <w:rPr>
          <w:rFonts w:ascii="Candara" w:hAnsi="Candara"/>
          <w:b/>
          <w:bCs/>
          <w:color w:val="E36C0A" w:themeColor="accent6" w:themeShade="BF"/>
          <w:sz w:val="24"/>
          <w:szCs w:val="24"/>
        </w:rPr>
        <w:t xml:space="preserve"> Excel avancé : Tableaux de bord interactifs</w:t>
      </w:r>
      <w:r w:rsidR="007D4418">
        <w:rPr>
          <w:rFonts w:ascii="Candara" w:hAnsi="Candara"/>
          <w:b/>
          <w:bCs/>
          <w:color w:val="E36C0A" w:themeColor="accent6" w:themeShade="BF"/>
          <w:sz w:val="24"/>
          <w:szCs w:val="24"/>
        </w:rPr>
        <w:t xml:space="preserve"> : </w:t>
      </w:r>
      <w:r w:rsidR="007D4418" w:rsidRPr="007D4418">
        <w:rPr>
          <w:rFonts w:ascii="Candara" w:hAnsi="Candara"/>
          <w:b/>
          <w:bCs/>
          <w:color w:val="E36C0A" w:themeColor="accent6" w:themeShade="BF"/>
          <w:sz w:val="24"/>
          <w:szCs w:val="24"/>
        </w:rPr>
        <w:t>27-28 et 29 juillet 2022</w:t>
      </w:r>
    </w:p>
    <w:tbl>
      <w:tblPr>
        <w:tblStyle w:val="Grilledutableau"/>
        <w:tblW w:w="0" w:type="auto"/>
        <w:tblInd w:w="392" w:type="dxa"/>
        <w:tblLook w:val="04A0"/>
      </w:tblPr>
      <w:tblGrid>
        <w:gridCol w:w="3223"/>
        <w:gridCol w:w="2016"/>
        <w:gridCol w:w="1191"/>
        <w:gridCol w:w="2466"/>
      </w:tblGrid>
      <w:tr w:rsidR="00D42A38" w:rsidRPr="00D3785D" w:rsidTr="00D42A38">
        <w:tc>
          <w:tcPr>
            <w:tcW w:w="3223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Nom et prénom</w:t>
            </w:r>
          </w:p>
        </w:tc>
        <w:tc>
          <w:tcPr>
            <w:tcW w:w="2016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Fonction</w:t>
            </w:r>
          </w:p>
        </w:tc>
        <w:tc>
          <w:tcPr>
            <w:tcW w:w="1191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GSM</w:t>
            </w:r>
          </w:p>
        </w:tc>
        <w:tc>
          <w:tcPr>
            <w:tcW w:w="2466" w:type="dxa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="Candara" w:hAnsi="Candara"/>
                <w:b/>
                <w:bCs/>
              </w:rPr>
            </w:pPr>
            <w:r w:rsidRPr="00D3785D">
              <w:rPr>
                <w:rFonts w:ascii="Candara" w:hAnsi="Candara"/>
                <w:b/>
                <w:bCs/>
              </w:rPr>
              <w:t>E-mail</w:t>
            </w:r>
          </w:p>
        </w:tc>
      </w:tr>
      <w:tr w:rsidR="00D42A38" w:rsidRPr="00D3785D" w:rsidTr="00D42A38">
        <w:tc>
          <w:tcPr>
            <w:tcW w:w="322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</w:t>
            </w:r>
          </w:p>
        </w:tc>
        <w:tc>
          <w:tcPr>
            <w:tcW w:w="119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  <w:tr w:rsidR="00D42A38" w:rsidRPr="00D3785D" w:rsidTr="00D42A38">
        <w:tc>
          <w:tcPr>
            <w:tcW w:w="3223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…………………………………………</w:t>
            </w:r>
          </w:p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2016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………………………</w:t>
            </w:r>
          </w:p>
        </w:tc>
        <w:tc>
          <w:tcPr>
            <w:tcW w:w="1191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</w:t>
            </w:r>
          </w:p>
        </w:tc>
        <w:tc>
          <w:tcPr>
            <w:tcW w:w="2466" w:type="dxa"/>
            <w:vAlign w:val="center"/>
          </w:tcPr>
          <w:p w:rsidR="00D42A38" w:rsidRPr="00D3785D" w:rsidRDefault="00D42A38" w:rsidP="00D42A38">
            <w:pPr>
              <w:spacing w:before="60" w:after="6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D3785D">
              <w:rPr>
                <w:rFonts w:asciiTheme="majorBidi" w:hAnsiTheme="majorBidi" w:cstheme="majorBidi"/>
                <w:sz w:val="18"/>
                <w:szCs w:val="18"/>
              </w:rPr>
              <w:t>……………………..………</w:t>
            </w:r>
          </w:p>
        </w:tc>
      </w:tr>
    </w:tbl>
    <w:p w:rsidR="00D42A38" w:rsidRDefault="00D42A38" w:rsidP="007B7BBE">
      <w:pPr>
        <w:pStyle w:val="Corpsdetexte"/>
        <w:rPr>
          <w:rFonts w:ascii="Candara" w:hAnsi="Candara" w:cstheme="majorBidi"/>
          <w:sz w:val="24"/>
          <w:szCs w:val="24"/>
        </w:rPr>
      </w:pPr>
    </w:p>
    <w:p w:rsidR="00EE5301" w:rsidRPr="00D3785D" w:rsidRDefault="00EE5301" w:rsidP="00EE5301">
      <w:pPr>
        <w:pStyle w:val="Corpsdetexte"/>
        <w:rPr>
          <w:rFonts w:ascii="Candara" w:hAnsi="Candara"/>
          <w:sz w:val="22"/>
          <w:szCs w:val="22"/>
          <w:u w:val="single"/>
        </w:rPr>
      </w:pPr>
      <w:r w:rsidRPr="00D3785D">
        <w:rPr>
          <w:rFonts w:ascii="Candara" w:hAnsi="Candara" w:cstheme="majorBidi"/>
          <w:sz w:val="24"/>
          <w:szCs w:val="24"/>
          <w:u w:val="single"/>
        </w:rPr>
        <w:t>Frais de participation</w:t>
      </w:r>
      <w:r w:rsidRPr="00D3785D">
        <w:rPr>
          <w:rFonts w:ascii="Candara" w:hAnsi="Candara"/>
          <w:b w:val="0"/>
          <w:bCs w:val="0"/>
          <w:sz w:val="26"/>
          <w:szCs w:val="26"/>
          <w:u w:val="single"/>
        </w:rPr>
        <w:t> </w:t>
      </w:r>
      <w:r w:rsidRPr="00D3785D">
        <w:rPr>
          <w:rFonts w:ascii="Candara" w:hAnsi="Candara"/>
          <w:sz w:val="22"/>
          <w:szCs w:val="22"/>
          <w:u w:val="single"/>
        </w:rPr>
        <w:t xml:space="preserve">: </w:t>
      </w:r>
    </w:p>
    <w:p w:rsidR="00EE5301" w:rsidRPr="00D3785D" w:rsidRDefault="00EE5301" w:rsidP="00EE5301">
      <w:pPr>
        <w:pStyle w:val="Corpsdetexte"/>
        <w:rPr>
          <w:rFonts w:ascii="Candara" w:hAnsi="Candara"/>
          <w:sz w:val="12"/>
          <w:szCs w:val="12"/>
          <w:u w:val="words"/>
        </w:rPr>
      </w:pPr>
    </w:p>
    <w:p w:rsidR="00EE5301" w:rsidRPr="00465686" w:rsidRDefault="00D42A38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hAnsi="Candara" w:cstheme="majorBidi"/>
          <w:sz w:val="18"/>
          <w:szCs w:val="18"/>
        </w:rPr>
      </w:pPr>
      <w:r>
        <w:rPr>
          <w:rFonts w:ascii="Candara" w:hAnsi="Candara" w:cstheme="majorBidi"/>
          <w:sz w:val="18"/>
          <w:szCs w:val="18"/>
        </w:rPr>
        <w:t>75</w:t>
      </w:r>
      <w:r w:rsidR="00EE5301" w:rsidRPr="00465686">
        <w:rPr>
          <w:rFonts w:ascii="Candara" w:hAnsi="Candara" w:cstheme="majorBidi"/>
          <w:sz w:val="18"/>
          <w:szCs w:val="18"/>
        </w:rPr>
        <w:t>0 DTHT</w:t>
      </w:r>
      <w:r w:rsidR="00EE5301" w:rsidRPr="00465686">
        <w:rPr>
          <w:rFonts w:ascii="Candara" w:hAnsi="Candara"/>
          <w:sz w:val="18"/>
          <w:szCs w:val="18"/>
        </w:rPr>
        <w:t xml:space="preserve"> </w:t>
      </w:r>
      <w:r w:rsidR="00EE5301" w:rsidRPr="00465686">
        <w:rPr>
          <w:rFonts w:ascii="Candara" w:hAnsi="Candara" w:cstheme="majorBidi"/>
          <w:sz w:val="18"/>
          <w:szCs w:val="18"/>
        </w:rPr>
        <w:t>par participant (TVA 19%)</w:t>
      </w:r>
      <w:r w:rsidR="000B125D">
        <w:rPr>
          <w:rFonts w:ascii="Candara" w:hAnsi="Candara" w:cstheme="majorBidi"/>
          <w:sz w:val="18"/>
          <w:szCs w:val="18"/>
        </w:rPr>
        <w:t xml:space="preserve">  et par thème.</w:t>
      </w:r>
    </w:p>
    <w:p w:rsidR="00EE5301" w:rsidRPr="00465686" w:rsidRDefault="00EE5301" w:rsidP="00465686">
      <w:pPr>
        <w:numPr>
          <w:ilvl w:val="0"/>
          <w:numId w:val="6"/>
        </w:numPr>
        <w:spacing w:after="0"/>
        <w:jc w:val="both"/>
        <w:rPr>
          <w:rFonts w:ascii="Candara" w:hAnsi="Candara"/>
          <w:b/>
          <w:bCs/>
          <w:sz w:val="18"/>
          <w:szCs w:val="18"/>
        </w:rPr>
      </w:pPr>
      <w:r w:rsidRPr="00465686">
        <w:rPr>
          <w:rFonts w:ascii="Candara" w:hAnsi="Candara"/>
          <w:b/>
          <w:bCs/>
          <w:sz w:val="18"/>
          <w:szCs w:val="18"/>
        </w:rPr>
        <w:t>Les frais de formation bénéficient de l’avance sur  la taxe de formation professionnelle</w:t>
      </w:r>
    </w:p>
    <w:p w:rsidR="00EE5301" w:rsidRPr="00465686" w:rsidRDefault="00EE5301" w:rsidP="00465686">
      <w:pPr>
        <w:pStyle w:val="Paragraphedeliste"/>
        <w:numPr>
          <w:ilvl w:val="0"/>
          <w:numId w:val="6"/>
        </w:numPr>
        <w:spacing w:after="0"/>
        <w:rPr>
          <w:rFonts w:ascii="Candara" w:eastAsiaTheme="minorHAnsi" w:hAnsi="Candara"/>
          <w:b/>
          <w:bCs/>
          <w:sz w:val="18"/>
          <w:szCs w:val="18"/>
          <w:lang w:eastAsia="en-US"/>
        </w:rPr>
      </w:pPr>
      <w:r w:rsidRPr="00465686">
        <w:rPr>
          <w:rFonts w:ascii="Candara" w:eastAsiaTheme="minorHAnsi" w:hAnsi="Candara"/>
          <w:b/>
          <w:bCs/>
          <w:sz w:val="18"/>
          <w:szCs w:val="18"/>
          <w:lang w:eastAsia="en-US"/>
        </w:rPr>
        <w:t xml:space="preserve">Les adhérents  (Pack privilège) de la  C. C. I. C  2022 bénéficient  d’une Réduction de 10% </w:t>
      </w:r>
    </w:p>
    <w:p w:rsidR="00EE5301" w:rsidRDefault="00EE5301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 w:rsidRPr="00465686">
        <w:rPr>
          <w:rFonts w:ascii="Candara" w:eastAsiaTheme="minorHAnsi" w:hAnsi="Candara" w:cstheme="minorBidi"/>
          <w:sz w:val="18"/>
          <w:szCs w:val="18"/>
          <w:lang w:eastAsia="en-US"/>
        </w:rPr>
        <w:t>Les frais de formatio</w:t>
      </w:r>
      <w:r w:rsidR="00B6201C">
        <w:rPr>
          <w:rFonts w:ascii="Candara" w:eastAsiaTheme="minorHAnsi" w:hAnsi="Candara" w:cstheme="minorBidi"/>
          <w:sz w:val="18"/>
          <w:szCs w:val="18"/>
          <w:lang w:eastAsia="en-US"/>
        </w:rPr>
        <w:t>n couvrent les pauses café des 3</w:t>
      </w:r>
      <w:r w:rsidRPr="00465686">
        <w:rPr>
          <w:rFonts w:ascii="Candara" w:eastAsiaTheme="minorHAnsi" w:hAnsi="Candara" w:cstheme="minorBidi"/>
          <w:sz w:val="18"/>
          <w:szCs w:val="18"/>
          <w:lang w:eastAsia="en-US"/>
        </w:rPr>
        <w:t xml:space="preserve"> jours et le déjeuner du dernier jour</w:t>
      </w:r>
    </w:p>
    <w:p w:rsidR="0078147F" w:rsidRPr="00465686" w:rsidRDefault="0078147F" w:rsidP="00465686">
      <w:pPr>
        <w:pStyle w:val="Corpsdetexte"/>
        <w:numPr>
          <w:ilvl w:val="0"/>
          <w:numId w:val="6"/>
        </w:numPr>
        <w:spacing w:line="276" w:lineRule="auto"/>
        <w:rPr>
          <w:rFonts w:ascii="Candara" w:eastAsiaTheme="minorHAnsi" w:hAnsi="Candara" w:cstheme="minorBidi"/>
          <w:sz w:val="18"/>
          <w:szCs w:val="18"/>
          <w:lang w:eastAsia="en-US"/>
        </w:rPr>
      </w:pPr>
      <w:r>
        <w:rPr>
          <w:rFonts w:ascii="Candara" w:eastAsiaTheme="minorHAnsi" w:hAnsi="Candara" w:cstheme="minorBidi"/>
          <w:sz w:val="18"/>
          <w:szCs w:val="18"/>
          <w:lang w:eastAsia="en-US"/>
        </w:rPr>
        <w:t>Horaire : de 8h30 à 14h30 chaque jour</w:t>
      </w:r>
    </w:p>
    <w:p w:rsidR="00465686" w:rsidRPr="00D3785D" w:rsidRDefault="00465686" w:rsidP="00AD515E">
      <w:pPr>
        <w:pStyle w:val="Corpsdetexte"/>
        <w:rPr>
          <w:rFonts w:ascii="Candara" w:hAnsi="Candara" w:cstheme="majorBidi"/>
          <w:sz w:val="24"/>
          <w:szCs w:val="24"/>
        </w:rPr>
      </w:pPr>
    </w:p>
    <w:p w:rsidR="00AA1CA9" w:rsidRPr="00D42A38" w:rsidRDefault="00202A51" w:rsidP="00D42A38">
      <w:pPr>
        <w:spacing w:after="0" w:line="360" w:lineRule="auto"/>
        <w:ind w:left="714"/>
        <w:jc w:val="both"/>
        <w:rPr>
          <w:rFonts w:ascii="Candara" w:hAnsi="Candara"/>
          <w:b/>
          <w:bCs/>
          <w:u w:val="single"/>
        </w:rPr>
      </w:pPr>
      <w:r w:rsidRPr="00D3785D">
        <w:rPr>
          <w:rFonts w:ascii="Candara" w:hAnsi="Candara"/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Pr="00D3785D">
        <w:rPr>
          <w:rFonts w:ascii="Candara" w:hAnsi="Candara"/>
          <w:b/>
          <w:bCs/>
          <w:u w:val="single"/>
        </w:rPr>
        <w:t>Signature &amp; Cachet</w:t>
      </w: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80464B" w:rsidRDefault="0080464B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</w:p>
    <w:p w:rsidR="00EE5301" w:rsidRPr="00D42A38" w:rsidRDefault="00EE5301" w:rsidP="00D42A38">
      <w:pPr>
        <w:tabs>
          <w:tab w:val="left" w:pos="4520"/>
        </w:tabs>
        <w:spacing w:after="0" w:line="240" w:lineRule="auto"/>
        <w:jc w:val="both"/>
        <w:rPr>
          <w:rFonts w:ascii="Candara" w:hAnsi="Candara"/>
          <w:b/>
          <w:bCs/>
          <w:sz w:val="20"/>
          <w:szCs w:val="20"/>
          <w:u w:val="single"/>
        </w:rPr>
      </w:pPr>
      <w:r w:rsidRPr="00EE5301">
        <w:rPr>
          <w:rFonts w:ascii="Candara" w:hAnsi="Candara"/>
          <w:b/>
          <w:bCs/>
          <w:sz w:val="20"/>
          <w:szCs w:val="20"/>
          <w:u w:val="single"/>
        </w:rPr>
        <w:t>NB :</w:t>
      </w:r>
    </w:p>
    <w:p w:rsidR="00EE5301" w:rsidRPr="00EE5301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 xml:space="preserve">-Paiement : au plus tard le </w:t>
      </w:r>
      <w:r w:rsidR="00D42A38">
        <w:rPr>
          <w:rFonts w:ascii="Candara" w:hAnsi="Candara"/>
          <w:b/>
          <w:bCs/>
          <w:color w:val="FF0000"/>
        </w:rPr>
        <w:t>14 juillet</w:t>
      </w:r>
      <w:r w:rsidRPr="00EF3B2D">
        <w:rPr>
          <w:rFonts w:ascii="Candara" w:hAnsi="Candara"/>
          <w:b/>
          <w:bCs/>
          <w:color w:val="FF0000"/>
        </w:rPr>
        <w:t xml:space="preserve"> 2022</w:t>
      </w:r>
    </w:p>
    <w:p w:rsidR="00A432C9" w:rsidRDefault="00EE5301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EE5301">
        <w:rPr>
          <w:rFonts w:ascii="Candara" w:hAnsi="Candara"/>
          <w:b/>
          <w:bCs/>
          <w:sz w:val="20"/>
          <w:szCs w:val="20"/>
        </w:rPr>
        <w:t>-Le paiement est intégral : la CCIC est exonérée de l’impôt sur les bénéfices</w:t>
      </w: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Default="00465686" w:rsidP="00465686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</w:p>
    <w:p w:rsidR="00465686" w:rsidRPr="00EE5301" w:rsidRDefault="00A32CDA" w:rsidP="00B6201C">
      <w:pPr>
        <w:tabs>
          <w:tab w:val="left" w:pos="4520"/>
        </w:tabs>
        <w:spacing w:after="0"/>
        <w:jc w:val="both"/>
        <w:rPr>
          <w:rFonts w:ascii="Candara" w:hAnsi="Candara"/>
          <w:b/>
          <w:bCs/>
          <w:sz w:val="20"/>
          <w:szCs w:val="20"/>
        </w:rPr>
      </w:pPr>
      <w:r w:rsidRPr="00A32CDA">
        <w:rPr>
          <w:rFonts w:ascii="Candara" w:hAnsi="Candara"/>
          <w:noProof/>
          <w:lang w:eastAsia="fr-FR"/>
        </w:rPr>
        <w:pict>
          <v:rect id="_x0000_s1038" style="position:absolute;left:0;text-align:left;margin-left:-37.85pt;margin-top:7.6pt;width:531pt;height:40.5pt;z-index:251669504" fillcolor="#fde9d9 [665]">
            <v:textbox style="mso-next-textbox:#_x0000_s1038">
              <w:txbxContent>
                <w:p w:rsidR="00D42A38" w:rsidRPr="00D63588" w:rsidRDefault="00D42A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D63588">
                    <w:rPr>
                      <w:b/>
                      <w:bCs/>
                      <w:sz w:val="16"/>
                      <w:szCs w:val="16"/>
                    </w:rPr>
                    <w:t>Pour plus de renseignements, prière de contacte</w:t>
                  </w:r>
                  <w:r>
                    <w:rPr>
                      <w:b/>
                      <w:bCs/>
                      <w:sz w:val="16"/>
                      <w:szCs w:val="16"/>
                    </w:rPr>
                    <w:t>r Mme Inès BEN ABDELKADER</w:t>
                  </w:r>
                  <w:r w:rsidRPr="00D63588">
                    <w:rPr>
                      <w:b/>
                      <w:bCs/>
                      <w:sz w:val="16"/>
                      <w:szCs w:val="16"/>
                    </w:rPr>
                    <w:t> : Tél: 73 225 044/182   Fax: 73 224 227</w:t>
                  </w:r>
                </w:p>
                <w:p w:rsidR="00D42A38" w:rsidRPr="00465686" w:rsidRDefault="00D42A38" w:rsidP="00465686">
                  <w:pPr>
                    <w:spacing w:after="0" w:line="360" w:lineRule="auto"/>
                    <w:jc w:val="center"/>
                    <w:rPr>
                      <w:b/>
                      <w:bCs/>
                      <w:sz w:val="16"/>
                      <w:szCs w:val="16"/>
                      <w:lang w:val="en-US"/>
                    </w:rPr>
                  </w:pPr>
                  <w:proofErr w:type="gramStart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>Email :</w:t>
                  </w:r>
                  <w:proofErr w:type="gramEnd"/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6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benabdelkader.ines@ccicentre.org.tn/</w:t>
                    </w:r>
                  </w:hyperlink>
                  <w:r w:rsidRPr="00D63588">
                    <w:rPr>
                      <w:b/>
                      <w:bCs/>
                      <w:sz w:val="16"/>
                      <w:szCs w:val="16"/>
                      <w:lang w:val="en-US"/>
                    </w:rPr>
                    <w:t xml:space="preserve"> </w:t>
                  </w:r>
                  <w:hyperlink r:id="rId7" w:history="1">
                    <w:r w:rsidRPr="00D63588">
                      <w:rPr>
                        <w:rStyle w:val="Lienhypertexte"/>
                        <w:b/>
                        <w:bCs/>
                        <w:sz w:val="16"/>
                        <w:szCs w:val="16"/>
                        <w:lang w:val="en-US"/>
                      </w:rPr>
                      <w:t>contact@ccicentre.org.tn</w:t>
                    </w:r>
                  </w:hyperlink>
                </w:p>
              </w:txbxContent>
            </v:textbox>
          </v:rect>
        </w:pict>
      </w:r>
    </w:p>
    <w:sectPr w:rsidR="00465686" w:rsidRPr="00EE5301" w:rsidSect="0080732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andonGrotesque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65034"/>
    <w:multiLevelType w:val="hybridMultilevel"/>
    <w:tmpl w:val="426693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570BB"/>
    <w:multiLevelType w:val="hybridMultilevel"/>
    <w:tmpl w:val="F460B6B6"/>
    <w:lvl w:ilvl="0" w:tplc="8410E48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43610"/>
    <w:multiLevelType w:val="hybridMultilevel"/>
    <w:tmpl w:val="9BF2278C"/>
    <w:lvl w:ilvl="0" w:tplc="C4D225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C4D225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  <w:szCs w:val="24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E1969"/>
    <w:multiLevelType w:val="hybridMultilevel"/>
    <w:tmpl w:val="3448FA94"/>
    <w:lvl w:ilvl="0" w:tplc="A9BE8B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5D3691"/>
    <w:multiLevelType w:val="hybridMultilevel"/>
    <w:tmpl w:val="6E9A8FE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2355E8F"/>
    <w:multiLevelType w:val="hybridMultilevel"/>
    <w:tmpl w:val="C6AAF9E6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34332B"/>
    <w:multiLevelType w:val="hybridMultilevel"/>
    <w:tmpl w:val="59AA6A3E"/>
    <w:lvl w:ilvl="0" w:tplc="CFCE881E">
      <w:start w:val="1"/>
      <w:numFmt w:val="bullet"/>
      <w:lvlText w:val="-"/>
      <w:lvlJc w:val="left"/>
      <w:pPr>
        <w:ind w:left="720" w:hanging="360"/>
      </w:pPr>
      <w:rPr>
        <w:rFonts w:ascii="Candara" w:eastAsiaTheme="minorEastAsia" w:hAnsi="Candar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7B19"/>
    <w:rsid w:val="00002D03"/>
    <w:rsid w:val="00005DAF"/>
    <w:rsid w:val="000140C9"/>
    <w:rsid w:val="000234ED"/>
    <w:rsid w:val="00050308"/>
    <w:rsid w:val="000574DD"/>
    <w:rsid w:val="00095B5A"/>
    <w:rsid w:val="000B125D"/>
    <w:rsid w:val="000C74A2"/>
    <w:rsid w:val="00120427"/>
    <w:rsid w:val="00131FEA"/>
    <w:rsid w:val="00142164"/>
    <w:rsid w:val="00147B19"/>
    <w:rsid w:val="0018499E"/>
    <w:rsid w:val="00185594"/>
    <w:rsid w:val="001F2C07"/>
    <w:rsid w:val="001F3C83"/>
    <w:rsid w:val="00202A51"/>
    <w:rsid w:val="00205BB2"/>
    <w:rsid w:val="00226082"/>
    <w:rsid w:val="002934F6"/>
    <w:rsid w:val="002D7111"/>
    <w:rsid w:val="002F5E2D"/>
    <w:rsid w:val="003024F4"/>
    <w:rsid w:val="00327325"/>
    <w:rsid w:val="00342CF6"/>
    <w:rsid w:val="00362138"/>
    <w:rsid w:val="00436EFE"/>
    <w:rsid w:val="00451638"/>
    <w:rsid w:val="004551CF"/>
    <w:rsid w:val="00465686"/>
    <w:rsid w:val="00467965"/>
    <w:rsid w:val="00480D1F"/>
    <w:rsid w:val="004B397E"/>
    <w:rsid w:val="004D004A"/>
    <w:rsid w:val="004E651A"/>
    <w:rsid w:val="005842AF"/>
    <w:rsid w:val="005C1055"/>
    <w:rsid w:val="005C54EF"/>
    <w:rsid w:val="005E1BAB"/>
    <w:rsid w:val="005E687D"/>
    <w:rsid w:val="005F7E96"/>
    <w:rsid w:val="0067677B"/>
    <w:rsid w:val="006D76F8"/>
    <w:rsid w:val="006E0292"/>
    <w:rsid w:val="00733524"/>
    <w:rsid w:val="0078147F"/>
    <w:rsid w:val="007B22D9"/>
    <w:rsid w:val="007B7BBE"/>
    <w:rsid w:val="007D4418"/>
    <w:rsid w:val="007D4C30"/>
    <w:rsid w:val="007E59F7"/>
    <w:rsid w:val="007E60B1"/>
    <w:rsid w:val="0080464B"/>
    <w:rsid w:val="00807321"/>
    <w:rsid w:val="00815C58"/>
    <w:rsid w:val="008220DD"/>
    <w:rsid w:val="00830424"/>
    <w:rsid w:val="00864C69"/>
    <w:rsid w:val="00890201"/>
    <w:rsid w:val="008A6F27"/>
    <w:rsid w:val="008D627A"/>
    <w:rsid w:val="009349F5"/>
    <w:rsid w:val="00943175"/>
    <w:rsid w:val="00983638"/>
    <w:rsid w:val="00A05947"/>
    <w:rsid w:val="00A05962"/>
    <w:rsid w:val="00A32CDA"/>
    <w:rsid w:val="00A32F09"/>
    <w:rsid w:val="00A3303A"/>
    <w:rsid w:val="00A432C9"/>
    <w:rsid w:val="00A65C8C"/>
    <w:rsid w:val="00AA0A25"/>
    <w:rsid w:val="00AA1CA9"/>
    <w:rsid w:val="00AC21EB"/>
    <w:rsid w:val="00AD515E"/>
    <w:rsid w:val="00B04DC0"/>
    <w:rsid w:val="00B31641"/>
    <w:rsid w:val="00B6201C"/>
    <w:rsid w:val="00B6460A"/>
    <w:rsid w:val="00B817EA"/>
    <w:rsid w:val="00BA4644"/>
    <w:rsid w:val="00BB43EB"/>
    <w:rsid w:val="00BD29B8"/>
    <w:rsid w:val="00BD47CF"/>
    <w:rsid w:val="00C11F0B"/>
    <w:rsid w:val="00C123B8"/>
    <w:rsid w:val="00C23123"/>
    <w:rsid w:val="00C23496"/>
    <w:rsid w:val="00C465F2"/>
    <w:rsid w:val="00C6525F"/>
    <w:rsid w:val="00CB68B1"/>
    <w:rsid w:val="00CC7B19"/>
    <w:rsid w:val="00CE2B27"/>
    <w:rsid w:val="00D25A8D"/>
    <w:rsid w:val="00D3785D"/>
    <w:rsid w:val="00D416CD"/>
    <w:rsid w:val="00D42A38"/>
    <w:rsid w:val="00D63588"/>
    <w:rsid w:val="00D71A07"/>
    <w:rsid w:val="00D94863"/>
    <w:rsid w:val="00DA6BFB"/>
    <w:rsid w:val="00DA7794"/>
    <w:rsid w:val="00DC0B53"/>
    <w:rsid w:val="00DD1CD3"/>
    <w:rsid w:val="00DE429D"/>
    <w:rsid w:val="00DF2CA5"/>
    <w:rsid w:val="00E427A2"/>
    <w:rsid w:val="00E755A9"/>
    <w:rsid w:val="00EE4518"/>
    <w:rsid w:val="00EE5301"/>
    <w:rsid w:val="00EF3B2D"/>
    <w:rsid w:val="00F10052"/>
    <w:rsid w:val="00F53F1E"/>
    <w:rsid w:val="00F60E7F"/>
    <w:rsid w:val="00F668C3"/>
    <w:rsid w:val="00FD1E56"/>
    <w:rsid w:val="00FF1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2C9"/>
  </w:style>
  <w:style w:type="paragraph" w:styleId="Titre2">
    <w:name w:val="heading 2"/>
    <w:basedOn w:val="Normal"/>
    <w:next w:val="Normal"/>
    <w:link w:val="Titre2Car"/>
    <w:qFormat/>
    <w:rsid w:val="00342CF6"/>
    <w:pPr>
      <w:keepNext/>
      <w:spacing w:after="0" w:line="240" w:lineRule="auto"/>
      <w:ind w:right="27"/>
      <w:outlineLvl w:val="1"/>
    </w:pPr>
    <w:rPr>
      <w:rFonts w:ascii="Arial Narrow" w:eastAsia="Times New Roman" w:hAnsi="Arial Narrow" w:cs="Times New Roman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C7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B1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842AF"/>
    <w:pPr>
      <w:ind w:left="720"/>
      <w:contextualSpacing/>
    </w:pPr>
    <w:rPr>
      <w:rFonts w:eastAsiaTheme="minorEastAsia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842AF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5842A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CE2B27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rsid w:val="00342CF6"/>
    <w:rPr>
      <w:rFonts w:ascii="Arial Narrow" w:eastAsia="Times New Roman" w:hAnsi="Arial Narrow" w:cs="Times New Roman"/>
      <w:sz w:val="28"/>
      <w:szCs w:val="20"/>
      <w:lang w:eastAsia="fr-FR"/>
    </w:rPr>
  </w:style>
  <w:style w:type="table" w:styleId="Grilledutableau">
    <w:name w:val="Table Grid"/>
    <w:basedOn w:val="TableauNormal"/>
    <w:uiPriority w:val="59"/>
    <w:rsid w:val="00DF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sdetexte">
    <w:name w:val="Body Text"/>
    <w:basedOn w:val="Normal"/>
    <w:link w:val="CorpsdetexteCar"/>
    <w:rsid w:val="00830424"/>
    <w:pPr>
      <w:spacing w:after="0" w:line="240" w:lineRule="auto"/>
      <w:jc w:val="both"/>
    </w:pPr>
    <w:rPr>
      <w:rFonts w:ascii="Arial Narrow" w:eastAsia="Times New Roman" w:hAnsi="Arial Narrow" w:cs="Times New Roman"/>
      <w:b/>
      <w:bCs/>
      <w:sz w:val="28"/>
      <w:szCs w:val="28"/>
      <w:lang w:eastAsia="fr-FR"/>
    </w:rPr>
  </w:style>
  <w:style w:type="character" w:customStyle="1" w:styleId="CorpsdetexteCar">
    <w:name w:val="Corps de texte Car"/>
    <w:basedOn w:val="Policepardfaut"/>
    <w:link w:val="Corpsdetexte"/>
    <w:rsid w:val="00830424"/>
    <w:rPr>
      <w:rFonts w:ascii="Arial Narrow" w:eastAsia="Times New Roman" w:hAnsi="Arial Narrow" w:cs="Times New Roman"/>
      <w:b/>
      <w:bCs/>
      <w:sz w:val="28"/>
      <w:szCs w:val="28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60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8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ccicentre.org.t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abdelkader.ines@ccicentre.org.tn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z1z1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B-INES</dc:creator>
  <cp:lastModifiedBy>INES</cp:lastModifiedBy>
  <cp:revision>14</cp:revision>
  <cp:lastPrinted>2022-04-11T08:45:00Z</cp:lastPrinted>
  <dcterms:created xsi:type="dcterms:W3CDTF">2022-04-11T08:45:00Z</dcterms:created>
  <dcterms:modified xsi:type="dcterms:W3CDTF">2022-06-21T10:09:00Z</dcterms:modified>
</cp:coreProperties>
</file>